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5D26" w14:textId="7A1FE96E" w:rsidR="00A74A84" w:rsidRDefault="00A74A84" w:rsidP="00AD72C7">
      <w:pPr>
        <w:spacing w:line="0" w:lineRule="atLeast"/>
        <w:jc w:val="left"/>
        <w:rPr>
          <w:rFonts w:ascii="HG丸ｺﾞｼｯｸM-PRO" w:eastAsia="HG丸ｺﾞｼｯｸM-PRO" w:hAnsi="HG丸ｺﾞｼｯｸM-PRO"/>
          <w:sz w:val="22"/>
        </w:rPr>
      </w:pPr>
    </w:p>
    <w:p w14:paraId="7D4BF711" w14:textId="7ABEA3D8" w:rsidR="00A07080" w:rsidRDefault="00A07080" w:rsidP="00A07080">
      <w:pPr>
        <w:jc w:val="left"/>
        <w:rPr>
          <w:rFonts w:asciiTheme="minorEastAsia" w:hAnsiTheme="minorEastAsia"/>
          <w:sz w:val="24"/>
          <w:szCs w:val="24"/>
        </w:rPr>
      </w:pPr>
    </w:p>
    <w:p w14:paraId="66523FE2" w14:textId="77777777" w:rsidR="004F1340" w:rsidRPr="000A68B8" w:rsidRDefault="004F1340" w:rsidP="004F1340">
      <w:pPr>
        <w:ind w:firstLineChars="1100" w:firstLine="2640"/>
        <w:rPr>
          <w:rFonts w:asciiTheme="minorEastAsia" w:hAnsiTheme="minorEastAsia"/>
          <w:sz w:val="24"/>
          <w:szCs w:val="24"/>
        </w:rPr>
      </w:pPr>
      <w:r w:rsidRPr="000A68B8">
        <w:rPr>
          <w:rFonts w:asciiTheme="minorEastAsia" w:hAnsiTheme="minorEastAsia" w:hint="eastAsia"/>
          <w:sz w:val="24"/>
          <w:szCs w:val="24"/>
        </w:rPr>
        <w:t>髙藤直寿選手下野市後援会会則（抜粋）</w:t>
      </w:r>
    </w:p>
    <w:p w14:paraId="7C69B2EA" w14:textId="77777777" w:rsidR="004F1340" w:rsidRDefault="004F1340" w:rsidP="004F1340">
      <w:pPr>
        <w:spacing w:line="0" w:lineRule="atLeast"/>
        <w:rPr>
          <w:rFonts w:asciiTheme="minorEastAsia" w:hAnsiTheme="minorEastAsia"/>
          <w:szCs w:val="21"/>
        </w:rPr>
      </w:pPr>
    </w:p>
    <w:p w14:paraId="7E01B7D6" w14:textId="77777777" w:rsidR="004C1E49" w:rsidRPr="00C4052D" w:rsidRDefault="004C1E49" w:rsidP="004F1340">
      <w:pPr>
        <w:spacing w:line="0" w:lineRule="atLeast"/>
        <w:rPr>
          <w:rFonts w:asciiTheme="minorEastAsia" w:hAnsiTheme="minorEastAsia"/>
          <w:szCs w:val="21"/>
        </w:rPr>
      </w:pPr>
    </w:p>
    <w:p w14:paraId="22F67E43"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（名　称）</w:t>
      </w:r>
    </w:p>
    <w:p w14:paraId="65568B02"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第１条　本会は、髙藤直寿選手下野市後援会（以下「本会」という。）と称する。</w:t>
      </w:r>
    </w:p>
    <w:p w14:paraId="441FAE2F"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（目　的）</w:t>
      </w:r>
    </w:p>
    <w:p w14:paraId="0E6A0E7A" w14:textId="77777777" w:rsidR="004F1340" w:rsidRPr="000A68B8" w:rsidRDefault="004F1340" w:rsidP="004F1340">
      <w:pPr>
        <w:spacing w:line="0" w:lineRule="atLeast"/>
        <w:ind w:left="189" w:hangingChars="90" w:hanging="189"/>
        <w:rPr>
          <w:rFonts w:asciiTheme="minorEastAsia" w:hAnsiTheme="minorEastAsia"/>
          <w:szCs w:val="21"/>
        </w:rPr>
      </w:pPr>
      <w:r w:rsidRPr="000A68B8">
        <w:rPr>
          <w:rFonts w:asciiTheme="minorEastAsia" w:hAnsiTheme="minorEastAsia" w:hint="eastAsia"/>
          <w:szCs w:val="21"/>
        </w:rPr>
        <w:t>第２条　本会は、本市出身の柔道日本代表選手　髙藤直寿君（以下「髙藤選手」という。）への支援と柔道の理解・振興を目的とする。</w:t>
      </w:r>
    </w:p>
    <w:p w14:paraId="15BA2A27"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（事　業）</w:t>
      </w:r>
    </w:p>
    <w:p w14:paraId="21EFC6C1"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第３条　本会は、前条の目的を達成するため、広く会員を募り、これら会員の拠出する会費等を髙藤選手の後援のための活動費に充てるものとし、次の事業を行う。</w:t>
      </w:r>
    </w:p>
    <w:p w14:paraId="06A89084" w14:textId="77777777" w:rsidR="004F1340" w:rsidRPr="000A68B8" w:rsidRDefault="004F1340" w:rsidP="004F1340">
      <w:pPr>
        <w:spacing w:line="0" w:lineRule="atLeast"/>
        <w:ind w:firstLineChars="100" w:firstLine="210"/>
        <w:rPr>
          <w:rFonts w:asciiTheme="minorEastAsia" w:hAnsiTheme="minorEastAsia"/>
          <w:strike/>
          <w:color w:val="FF0000"/>
          <w:szCs w:val="21"/>
        </w:rPr>
      </w:pPr>
      <w:r w:rsidRPr="000A68B8">
        <w:rPr>
          <w:rFonts w:asciiTheme="minorEastAsia" w:hAnsiTheme="minorEastAsia" w:hint="eastAsia"/>
          <w:szCs w:val="21"/>
        </w:rPr>
        <w:t>(１)　髙藤選手が柔道日本代表として大会に出場し、活躍できるよう応援する。</w:t>
      </w:r>
    </w:p>
    <w:p w14:paraId="0BBCC67D" w14:textId="77777777" w:rsidR="004F1340" w:rsidRPr="000A68B8" w:rsidRDefault="004F1340" w:rsidP="004F1340">
      <w:pPr>
        <w:spacing w:line="0" w:lineRule="atLeast"/>
        <w:ind w:firstLine="240"/>
        <w:rPr>
          <w:rFonts w:asciiTheme="minorEastAsia" w:hAnsiTheme="minorEastAsia"/>
          <w:dstrike/>
          <w:szCs w:val="21"/>
        </w:rPr>
      </w:pPr>
      <w:r w:rsidRPr="000A68B8">
        <w:rPr>
          <w:rFonts w:asciiTheme="minorEastAsia" w:hAnsiTheme="minorEastAsia" w:hint="eastAsia"/>
          <w:szCs w:val="21"/>
        </w:rPr>
        <w:t xml:space="preserve">(２)　後援会報を発行する。　</w:t>
      </w:r>
    </w:p>
    <w:p w14:paraId="6417552B" w14:textId="77777777" w:rsidR="004F1340" w:rsidRPr="000A68B8" w:rsidRDefault="004F1340" w:rsidP="004F1340">
      <w:pPr>
        <w:spacing w:line="0" w:lineRule="atLeast"/>
        <w:rPr>
          <w:rFonts w:asciiTheme="minorEastAsia" w:hAnsiTheme="minorEastAsia"/>
          <w:strike/>
          <w:color w:val="FF0000"/>
          <w:szCs w:val="21"/>
        </w:rPr>
      </w:pPr>
      <w:r w:rsidRPr="000A68B8">
        <w:rPr>
          <w:rFonts w:asciiTheme="minorEastAsia" w:hAnsiTheme="minorEastAsia" w:hint="eastAsia"/>
          <w:szCs w:val="21"/>
        </w:rPr>
        <w:t xml:space="preserve">　(３)  その他、目的達成のための事業を実施する。</w:t>
      </w:r>
    </w:p>
    <w:p w14:paraId="6E2B2F74"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（期　間）</w:t>
      </w:r>
    </w:p>
    <w:p w14:paraId="09C8775F" w14:textId="77777777" w:rsidR="004F1340" w:rsidRPr="000A68B8" w:rsidRDefault="004F1340" w:rsidP="004F1340">
      <w:pPr>
        <w:spacing w:line="0" w:lineRule="atLeast"/>
        <w:ind w:left="189" w:hangingChars="90" w:hanging="189"/>
        <w:rPr>
          <w:rFonts w:asciiTheme="minorEastAsia" w:hAnsiTheme="minorEastAsia"/>
          <w:szCs w:val="21"/>
        </w:rPr>
      </w:pPr>
      <w:r w:rsidRPr="000A68B8">
        <w:rPr>
          <w:rFonts w:asciiTheme="minorEastAsia" w:hAnsiTheme="minorEastAsia" w:hint="eastAsia"/>
          <w:szCs w:val="21"/>
        </w:rPr>
        <w:t>第４条　本会の期間は、髙藤選手が日本代表選手として、現役で活躍する期間とする。</w:t>
      </w:r>
    </w:p>
    <w:p w14:paraId="6A981F4C"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szCs w:val="21"/>
        </w:rPr>
        <w:t xml:space="preserve">　（会　員）</w:t>
      </w:r>
    </w:p>
    <w:p w14:paraId="68F591C1" w14:textId="77777777" w:rsidR="004F1340" w:rsidRPr="000A68B8" w:rsidRDefault="004F1340" w:rsidP="004F1340">
      <w:pPr>
        <w:spacing w:line="0" w:lineRule="atLeast"/>
        <w:ind w:left="286" w:hangingChars="136" w:hanging="286"/>
        <w:rPr>
          <w:rFonts w:asciiTheme="minorEastAsia" w:hAnsiTheme="minorEastAsia"/>
          <w:szCs w:val="21"/>
        </w:rPr>
      </w:pPr>
      <w:r w:rsidRPr="000A68B8">
        <w:rPr>
          <w:rFonts w:asciiTheme="minorEastAsia" w:hAnsiTheme="minorEastAsia" w:hint="eastAsia"/>
          <w:szCs w:val="21"/>
        </w:rPr>
        <w:t>第５条　会員は、本会の目的に賛同し会費を納入した個人又は団体とする。</w:t>
      </w:r>
    </w:p>
    <w:p w14:paraId="2FE58F94"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２　会員になろうとする個人及び団体は、入会申込書（別記様式）に必要事項を記入の上、会費を納入する。</w:t>
      </w:r>
    </w:p>
    <w:p w14:paraId="14C1DAEA"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３　既に納入した会費は、返還しない。</w:t>
      </w:r>
    </w:p>
    <w:p w14:paraId="6BF7F4AF"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szCs w:val="21"/>
        </w:rPr>
        <w:t xml:space="preserve">　（会　費）</w:t>
      </w:r>
    </w:p>
    <w:p w14:paraId="2272C7D3"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第６条　</w:t>
      </w:r>
      <w:r w:rsidRPr="00BB5528">
        <w:rPr>
          <w:rFonts w:asciiTheme="minorEastAsia" w:hAnsiTheme="minorEastAsia" w:hint="eastAsia"/>
          <w:b/>
          <w:bCs/>
          <w:szCs w:val="21"/>
        </w:rPr>
        <w:t>本会の会費は、年会費として、</w:t>
      </w:r>
      <w:r w:rsidRPr="000A68B8">
        <w:rPr>
          <w:rFonts w:asciiTheme="minorEastAsia" w:hAnsiTheme="minorEastAsia" w:hint="eastAsia"/>
          <w:szCs w:val="21"/>
        </w:rPr>
        <w:t>個人にあっては１口１，０００円とし、団体にあっては１口５，０００円とし、それぞれ１口以上とする。</w:t>
      </w:r>
    </w:p>
    <w:p w14:paraId="2868B302" w14:textId="77777777" w:rsidR="004F1340" w:rsidRPr="000A68B8" w:rsidRDefault="004F1340" w:rsidP="004F1340">
      <w:pPr>
        <w:spacing w:line="0" w:lineRule="atLeast"/>
        <w:ind w:left="630" w:hangingChars="300" w:hanging="630"/>
        <w:rPr>
          <w:rFonts w:asciiTheme="minorEastAsia" w:hAnsiTheme="minorEastAsia"/>
          <w:szCs w:val="21"/>
        </w:rPr>
      </w:pPr>
      <w:r w:rsidRPr="000A68B8">
        <w:rPr>
          <w:rFonts w:asciiTheme="minorEastAsia" w:hAnsiTheme="minorEastAsia" w:hint="eastAsia"/>
          <w:color w:val="FF0000"/>
          <w:szCs w:val="21"/>
        </w:rPr>
        <w:t xml:space="preserve">　</w:t>
      </w:r>
      <w:r w:rsidRPr="000A68B8">
        <w:rPr>
          <w:rFonts w:asciiTheme="minorEastAsia" w:hAnsiTheme="minorEastAsia" w:hint="eastAsia"/>
          <w:szCs w:val="21"/>
        </w:rPr>
        <w:t>（会員資格）</w:t>
      </w:r>
    </w:p>
    <w:p w14:paraId="53A826E5" w14:textId="77777777" w:rsidR="004F1340" w:rsidRPr="000A68B8" w:rsidRDefault="004F1340" w:rsidP="004F1340">
      <w:pPr>
        <w:spacing w:line="0" w:lineRule="atLeast"/>
        <w:ind w:left="286" w:hangingChars="136" w:hanging="286"/>
        <w:rPr>
          <w:rFonts w:asciiTheme="minorEastAsia" w:hAnsiTheme="minorEastAsia"/>
          <w:szCs w:val="21"/>
        </w:rPr>
      </w:pPr>
      <w:r w:rsidRPr="000A68B8">
        <w:rPr>
          <w:rFonts w:asciiTheme="minorEastAsia" w:hAnsiTheme="minorEastAsia" w:hint="eastAsia"/>
          <w:szCs w:val="21"/>
        </w:rPr>
        <w:t xml:space="preserve">第７条　</w:t>
      </w:r>
      <w:r w:rsidRPr="00BB5528">
        <w:rPr>
          <w:rFonts w:asciiTheme="minorEastAsia" w:hAnsiTheme="minorEastAsia" w:hint="eastAsia"/>
          <w:b/>
          <w:bCs/>
          <w:szCs w:val="21"/>
        </w:rPr>
        <w:t>会員資格は、入会の日から当該年度末までとする。</w:t>
      </w:r>
    </w:p>
    <w:p w14:paraId="74E910DB"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 xml:space="preserve">　（組　織）</w:t>
      </w:r>
    </w:p>
    <w:p w14:paraId="2C389074" w14:textId="77777777" w:rsidR="004F1340" w:rsidRPr="000A68B8" w:rsidRDefault="004F1340" w:rsidP="004F1340">
      <w:pPr>
        <w:spacing w:line="0" w:lineRule="atLeast"/>
        <w:rPr>
          <w:rFonts w:asciiTheme="minorEastAsia" w:hAnsiTheme="minorEastAsia"/>
          <w:szCs w:val="21"/>
        </w:rPr>
      </w:pPr>
      <w:r w:rsidRPr="000A68B8">
        <w:rPr>
          <w:rFonts w:asciiTheme="minorEastAsia" w:hAnsiTheme="minorEastAsia" w:hint="eastAsia"/>
          <w:szCs w:val="21"/>
        </w:rPr>
        <w:t>第８条　本会に、次の役員を置く。</w:t>
      </w:r>
    </w:p>
    <w:p w14:paraId="110A8564"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会　長　　　　　１名</w:t>
      </w:r>
    </w:p>
    <w:p w14:paraId="5BABF93C"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副会長　　　　　１名</w:t>
      </w:r>
    </w:p>
    <w:p w14:paraId="6F855D91"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理　事　　　　２０名以内</w:t>
      </w:r>
    </w:p>
    <w:p w14:paraId="6A637DA8"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監　事　　　　　２名</w:t>
      </w:r>
    </w:p>
    <w:p w14:paraId="05D88B26" w14:textId="77777777" w:rsidR="004F1340" w:rsidRPr="000A68B8" w:rsidRDefault="004F1340" w:rsidP="004F1340">
      <w:pPr>
        <w:spacing w:line="0" w:lineRule="atLeast"/>
        <w:rPr>
          <w:rFonts w:asciiTheme="minorEastAsia" w:hAnsiTheme="minorEastAsia"/>
          <w:color w:val="FF0000"/>
          <w:szCs w:val="21"/>
        </w:rPr>
      </w:pPr>
      <w:r w:rsidRPr="000A68B8">
        <w:rPr>
          <w:rFonts w:asciiTheme="minorEastAsia" w:hAnsiTheme="minorEastAsia" w:hint="eastAsia"/>
          <w:szCs w:val="21"/>
        </w:rPr>
        <w:t>２　会長、副会長及び理事の選任は、別表の団体の代表者等の中から決定する。</w:t>
      </w:r>
    </w:p>
    <w:p w14:paraId="5F5EE09B" w14:textId="77777777" w:rsidR="004F1340" w:rsidRPr="000A68B8" w:rsidRDefault="004F1340" w:rsidP="004F1340">
      <w:pPr>
        <w:spacing w:line="0" w:lineRule="atLeast"/>
        <w:ind w:left="420" w:hangingChars="200" w:hanging="420"/>
        <w:rPr>
          <w:rFonts w:asciiTheme="minorEastAsia" w:hAnsiTheme="minorEastAsia"/>
          <w:szCs w:val="21"/>
        </w:rPr>
      </w:pPr>
      <w:r w:rsidRPr="000A68B8">
        <w:rPr>
          <w:rFonts w:asciiTheme="minorEastAsia" w:hAnsiTheme="minorEastAsia" w:hint="eastAsia"/>
          <w:szCs w:val="21"/>
        </w:rPr>
        <w:t>３　監事は、会員の中から会長が指名した者を充てる。</w:t>
      </w:r>
    </w:p>
    <w:p w14:paraId="55DB962A"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（会議の権能）</w:t>
      </w:r>
    </w:p>
    <w:p w14:paraId="641CACC3"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第１１条　本会の会議は、理事会とする。</w:t>
      </w:r>
    </w:p>
    <w:p w14:paraId="3B1C9712"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２　理事会は、本会の運営に関する次の事項を議決する。</w:t>
      </w:r>
    </w:p>
    <w:p w14:paraId="52DC6C66"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(１)　事業計画及び予算の決定又は変更</w:t>
      </w:r>
    </w:p>
    <w:p w14:paraId="6D375D3E"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(２)　決算の承認</w:t>
      </w:r>
    </w:p>
    <w:p w14:paraId="00010BB6"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(３)　本会則の制定又は変更</w:t>
      </w:r>
    </w:p>
    <w:p w14:paraId="432B0615" w14:textId="77777777" w:rsidR="004F1340" w:rsidRPr="000A68B8" w:rsidRDefault="004F1340" w:rsidP="004F1340">
      <w:pPr>
        <w:spacing w:line="0" w:lineRule="atLeast"/>
        <w:ind w:firstLineChars="100" w:firstLine="210"/>
        <w:rPr>
          <w:rFonts w:asciiTheme="minorEastAsia" w:hAnsiTheme="minorEastAsia"/>
          <w:szCs w:val="21"/>
        </w:rPr>
      </w:pPr>
      <w:r w:rsidRPr="000A68B8">
        <w:rPr>
          <w:rFonts w:asciiTheme="minorEastAsia" w:hAnsiTheme="minorEastAsia" w:hint="eastAsia"/>
          <w:szCs w:val="21"/>
        </w:rPr>
        <w:t>(４)　その他本会の運営に関する事項</w:t>
      </w:r>
    </w:p>
    <w:p w14:paraId="6495199D"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 xml:space="preserve">　　（予算及び決算）</w:t>
      </w:r>
    </w:p>
    <w:p w14:paraId="47047666"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第１７条　本会の予算は、理事会の議決により定め、決算は会計年度終了後２ヶ月以内に、監事の監査を受け、理事会の承認を得て、後援会報において会員に報告する。</w:t>
      </w:r>
    </w:p>
    <w:p w14:paraId="113F0325" w14:textId="77777777" w:rsidR="004F1340" w:rsidRPr="000A68B8" w:rsidRDefault="004F1340" w:rsidP="004F1340">
      <w:pPr>
        <w:spacing w:line="0" w:lineRule="atLeast"/>
        <w:ind w:leftChars="100" w:left="210"/>
        <w:rPr>
          <w:rFonts w:asciiTheme="minorEastAsia" w:hAnsiTheme="minorEastAsia"/>
          <w:szCs w:val="21"/>
        </w:rPr>
      </w:pPr>
      <w:r w:rsidRPr="000A68B8">
        <w:rPr>
          <w:rFonts w:asciiTheme="minorEastAsia" w:hAnsiTheme="minorEastAsia" w:hint="eastAsia"/>
          <w:szCs w:val="21"/>
        </w:rPr>
        <w:t>（情報の開示）</w:t>
      </w:r>
    </w:p>
    <w:p w14:paraId="39685EFC"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第１８条　会員は会長に対し、書面にて理事会の議事録及び会計帳簿等の閲覧請求を行うことができる。</w:t>
      </w:r>
    </w:p>
    <w:p w14:paraId="7410BA64" w14:textId="77777777" w:rsidR="004F1340" w:rsidRPr="000A68B8" w:rsidRDefault="004F1340" w:rsidP="004F1340">
      <w:pPr>
        <w:spacing w:line="0" w:lineRule="atLeast"/>
        <w:ind w:leftChars="100" w:left="210"/>
        <w:rPr>
          <w:rFonts w:asciiTheme="minorEastAsia" w:hAnsiTheme="minorEastAsia"/>
          <w:szCs w:val="21"/>
        </w:rPr>
      </w:pPr>
      <w:r w:rsidRPr="000A68B8">
        <w:rPr>
          <w:rFonts w:asciiTheme="minorEastAsia" w:hAnsiTheme="minorEastAsia" w:hint="eastAsia"/>
          <w:szCs w:val="21"/>
        </w:rPr>
        <w:t>（意見の申立て）</w:t>
      </w:r>
    </w:p>
    <w:p w14:paraId="40CB8E28" w14:textId="77777777" w:rsidR="004F1340" w:rsidRPr="000A68B8" w:rsidRDefault="004F1340" w:rsidP="004F1340">
      <w:pPr>
        <w:spacing w:line="0" w:lineRule="atLeast"/>
        <w:ind w:left="210" w:hangingChars="100" w:hanging="210"/>
        <w:rPr>
          <w:rFonts w:asciiTheme="minorEastAsia" w:hAnsiTheme="minorEastAsia"/>
          <w:szCs w:val="21"/>
        </w:rPr>
      </w:pPr>
      <w:r w:rsidRPr="000A68B8">
        <w:rPr>
          <w:rFonts w:asciiTheme="minorEastAsia" w:hAnsiTheme="minorEastAsia" w:hint="eastAsia"/>
          <w:szCs w:val="21"/>
        </w:rPr>
        <w:t>第１９条　会員は会長に対し、本会の運営に関し、書面にて意見を申し立てることができる。</w:t>
      </w:r>
    </w:p>
    <w:p w14:paraId="55FF8BF1" w14:textId="55B0D4DC" w:rsidR="004F1340" w:rsidRPr="00A053D5" w:rsidRDefault="004F1340" w:rsidP="00A053D5">
      <w:pPr>
        <w:spacing w:line="0" w:lineRule="atLeast"/>
        <w:ind w:left="210" w:hangingChars="100" w:hanging="210"/>
        <w:rPr>
          <w:rFonts w:asciiTheme="minorEastAsia" w:hAnsiTheme="minorEastAsia"/>
          <w:color w:val="FF0000"/>
          <w:szCs w:val="21"/>
        </w:rPr>
      </w:pPr>
      <w:r w:rsidRPr="000A68B8">
        <w:rPr>
          <w:rFonts w:asciiTheme="minorEastAsia" w:hAnsiTheme="minorEastAsia" w:hint="eastAsia"/>
          <w:szCs w:val="21"/>
        </w:rPr>
        <w:t>２　会長は、前項の意見の申立てを受け付けた場合は、必要に応じて理事会を開催し、当該申立てに係る事項につき審議し、その結果を当該申立人に通知する。</w:t>
      </w:r>
    </w:p>
    <w:p w14:paraId="47A88706" w14:textId="77777777" w:rsidR="004F1340" w:rsidRPr="004F1340" w:rsidRDefault="004F1340" w:rsidP="00E54407">
      <w:pPr>
        <w:spacing w:line="0" w:lineRule="atLeast"/>
        <w:ind w:left="320" w:hangingChars="200" w:hanging="320"/>
        <w:jc w:val="left"/>
        <w:rPr>
          <w:rFonts w:ascii="HG丸ｺﾞｼｯｸM-PRO" w:eastAsia="HG丸ｺﾞｼｯｸM-PRO" w:hAnsi="HG丸ｺﾞｼｯｸM-PRO"/>
          <w:sz w:val="16"/>
          <w:szCs w:val="16"/>
        </w:rPr>
      </w:pPr>
    </w:p>
    <w:sectPr w:rsidR="004F1340" w:rsidRPr="004F1340" w:rsidSect="004F1340">
      <w:pgSz w:w="11906" w:h="16838" w:code="9"/>
      <w:pgMar w:top="567" w:right="1134" w:bottom="397" w:left="1134" w:header="0" w:footer="0" w:gutter="0"/>
      <w:pgBorders w:display="notFirstPage" w:offsetFrom="page">
        <w:top w:val="dotDotDash" w:sz="4" w:space="24" w:color="auto"/>
        <w:left w:val="dotDotDash" w:sz="4" w:space="24" w:color="auto"/>
        <w:bottom w:val="dotDotDash" w:sz="4" w:space="24" w:color="auto"/>
        <w:right w:val="dotDotDash" w:sz="4" w:space="24" w:color="auto"/>
      </w:pgBorders>
      <w:cols w:space="425"/>
      <w:docGrid w:type="lines" w:linePitch="40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8C5B" w14:textId="77777777" w:rsidR="004325C1" w:rsidRDefault="004325C1" w:rsidP="00644F85">
      <w:r>
        <w:separator/>
      </w:r>
    </w:p>
  </w:endnote>
  <w:endnote w:type="continuationSeparator" w:id="0">
    <w:p w14:paraId="728A9AA2" w14:textId="77777777" w:rsidR="004325C1" w:rsidRDefault="004325C1" w:rsidP="0064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04E4" w14:textId="77777777" w:rsidR="004325C1" w:rsidRDefault="004325C1" w:rsidP="00644F85">
      <w:r>
        <w:separator/>
      </w:r>
    </w:p>
  </w:footnote>
  <w:footnote w:type="continuationSeparator" w:id="0">
    <w:p w14:paraId="73291E6D" w14:textId="77777777" w:rsidR="004325C1" w:rsidRDefault="004325C1" w:rsidP="0064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C49"/>
    <w:multiLevelType w:val="hybridMultilevel"/>
    <w:tmpl w:val="20363444"/>
    <w:lvl w:ilvl="0" w:tplc="9D5EC9F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3E3C97"/>
    <w:multiLevelType w:val="hybridMultilevel"/>
    <w:tmpl w:val="203E3F7A"/>
    <w:lvl w:ilvl="0" w:tplc="00BEDDDE">
      <w:start w:val="1"/>
      <w:numFmt w:val="decimalEnclosedCircle"/>
      <w:lvlText w:val="%1"/>
      <w:lvlJc w:val="left"/>
      <w:pPr>
        <w:ind w:left="880" w:hanging="360"/>
      </w:pPr>
      <w:rPr>
        <w:rFonts w:hint="default"/>
        <w:b/>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36CB598F"/>
    <w:multiLevelType w:val="hybridMultilevel"/>
    <w:tmpl w:val="9BF812EA"/>
    <w:lvl w:ilvl="0" w:tplc="057A842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B2500B"/>
    <w:multiLevelType w:val="hybridMultilevel"/>
    <w:tmpl w:val="F9C45EEE"/>
    <w:lvl w:ilvl="0" w:tplc="8590527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341652"/>
    <w:multiLevelType w:val="hybridMultilevel"/>
    <w:tmpl w:val="14FA35DE"/>
    <w:lvl w:ilvl="0" w:tplc="9B12703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8874D7"/>
    <w:multiLevelType w:val="hybridMultilevel"/>
    <w:tmpl w:val="F58C996A"/>
    <w:lvl w:ilvl="0" w:tplc="0936A3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CA75B19"/>
    <w:multiLevelType w:val="hybridMultilevel"/>
    <w:tmpl w:val="F802EF34"/>
    <w:lvl w:ilvl="0" w:tplc="20CA483E">
      <w:start w:val="2"/>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9"/>
  <w:drawingGridVerticalSpacing w:val="204"/>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EE"/>
    <w:rsid w:val="000407A0"/>
    <w:rsid w:val="00047663"/>
    <w:rsid w:val="000537CE"/>
    <w:rsid w:val="0006221C"/>
    <w:rsid w:val="00066B25"/>
    <w:rsid w:val="00076B3D"/>
    <w:rsid w:val="00086AD3"/>
    <w:rsid w:val="000A0F7C"/>
    <w:rsid w:val="000A1DE6"/>
    <w:rsid w:val="000B1DD6"/>
    <w:rsid w:val="000B1EA3"/>
    <w:rsid w:val="000C397A"/>
    <w:rsid w:val="000D51F5"/>
    <w:rsid w:val="000E02AA"/>
    <w:rsid w:val="000E3EDE"/>
    <w:rsid w:val="000E4B02"/>
    <w:rsid w:val="000E4F30"/>
    <w:rsid w:val="000F5265"/>
    <w:rsid w:val="00112EF8"/>
    <w:rsid w:val="00117F0C"/>
    <w:rsid w:val="00123023"/>
    <w:rsid w:val="00123105"/>
    <w:rsid w:val="00135BAE"/>
    <w:rsid w:val="001405AD"/>
    <w:rsid w:val="00144813"/>
    <w:rsid w:val="00154874"/>
    <w:rsid w:val="00154D18"/>
    <w:rsid w:val="00160F21"/>
    <w:rsid w:val="00163666"/>
    <w:rsid w:val="00166099"/>
    <w:rsid w:val="00166970"/>
    <w:rsid w:val="001670F8"/>
    <w:rsid w:val="001726C1"/>
    <w:rsid w:val="001743B5"/>
    <w:rsid w:val="00175D0A"/>
    <w:rsid w:val="00177AC7"/>
    <w:rsid w:val="001874E6"/>
    <w:rsid w:val="001A2B22"/>
    <w:rsid w:val="001A753F"/>
    <w:rsid w:val="001C79B0"/>
    <w:rsid w:val="001D1D55"/>
    <w:rsid w:val="001D242C"/>
    <w:rsid w:val="001D7051"/>
    <w:rsid w:val="00224F91"/>
    <w:rsid w:val="002440D4"/>
    <w:rsid w:val="002527F8"/>
    <w:rsid w:val="00264444"/>
    <w:rsid w:val="00266726"/>
    <w:rsid w:val="00267390"/>
    <w:rsid w:val="00274A03"/>
    <w:rsid w:val="002807C3"/>
    <w:rsid w:val="002B72AA"/>
    <w:rsid w:val="002C2220"/>
    <w:rsid w:val="002C5F62"/>
    <w:rsid w:val="002C627E"/>
    <w:rsid w:val="002C6BCD"/>
    <w:rsid w:val="002D7BE8"/>
    <w:rsid w:val="0030435D"/>
    <w:rsid w:val="0035028D"/>
    <w:rsid w:val="00367EEB"/>
    <w:rsid w:val="0037787F"/>
    <w:rsid w:val="0039030C"/>
    <w:rsid w:val="003A6BC7"/>
    <w:rsid w:val="003B41C8"/>
    <w:rsid w:val="003B6837"/>
    <w:rsid w:val="003B76C5"/>
    <w:rsid w:val="003E4968"/>
    <w:rsid w:val="003E4E30"/>
    <w:rsid w:val="003E6DFD"/>
    <w:rsid w:val="003F0406"/>
    <w:rsid w:val="003F1AFA"/>
    <w:rsid w:val="003F1C87"/>
    <w:rsid w:val="00400891"/>
    <w:rsid w:val="0040738D"/>
    <w:rsid w:val="00425AE3"/>
    <w:rsid w:val="004325C1"/>
    <w:rsid w:val="00446CC9"/>
    <w:rsid w:val="0046050E"/>
    <w:rsid w:val="00484011"/>
    <w:rsid w:val="00485EC2"/>
    <w:rsid w:val="004903D6"/>
    <w:rsid w:val="004A529D"/>
    <w:rsid w:val="004A7DF3"/>
    <w:rsid w:val="004B4473"/>
    <w:rsid w:val="004C1E49"/>
    <w:rsid w:val="004C7F21"/>
    <w:rsid w:val="004D2835"/>
    <w:rsid w:val="004E5B2F"/>
    <w:rsid w:val="004F1340"/>
    <w:rsid w:val="00526CFD"/>
    <w:rsid w:val="00534159"/>
    <w:rsid w:val="00573BEE"/>
    <w:rsid w:val="00573C93"/>
    <w:rsid w:val="005C0580"/>
    <w:rsid w:val="005F2C83"/>
    <w:rsid w:val="00601407"/>
    <w:rsid w:val="00612085"/>
    <w:rsid w:val="00644F85"/>
    <w:rsid w:val="00671CBB"/>
    <w:rsid w:val="00672950"/>
    <w:rsid w:val="00673000"/>
    <w:rsid w:val="00676749"/>
    <w:rsid w:val="00681411"/>
    <w:rsid w:val="0068228D"/>
    <w:rsid w:val="00683DEC"/>
    <w:rsid w:val="006A2995"/>
    <w:rsid w:val="006A7688"/>
    <w:rsid w:val="006B61EB"/>
    <w:rsid w:val="006D19F5"/>
    <w:rsid w:val="006F4B87"/>
    <w:rsid w:val="00705657"/>
    <w:rsid w:val="007066D5"/>
    <w:rsid w:val="007172FB"/>
    <w:rsid w:val="0072137F"/>
    <w:rsid w:val="0073624A"/>
    <w:rsid w:val="00737BC6"/>
    <w:rsid w:val="00743032"/>
    <w:rsid w:val="00754499"/>
    <w:rsid w:val="00754E43"/>
    <w:rsid w:val="00764664"/>
    <w:rsid w:val="00770B1B"/>
    <w:rsid w:val="007725B1"/>
    <w:rsid w:val="007A6DFA"/>
    <w:rsid w:val="007C6034"/>
    <w:rsid w:val="007D4AF7"/>
    <w:rsid w:val="00804D99"/>
    <w:rsid w:val="0081242B"/>
    <w:rsid w:val="00826439"/>
    <w:rsid w:val="00835C7F"/>
    <w:rsid w:val="00842EA8"/>
    <w:rsid w:val="00845309"/>
    <w:rsid w:val="008513B6"/>
    <w:rsid w:val="00861FB9"/>
    <w:rsid w:val="008637D3"/>
    <w:rsid w:val="00887B05"/>
    <w:rsid w:val="008914C1"/>
    <w:rsid w:val="008B2695"/>
    <w:rsid w:val="008B6A09"/>
    <w:rsid w:val="008B7555"/>
    <w:rsid w:val="008C3860"/>
    <w:rsid w:val="008D74F2"/>
    <w:rsid w:val="008E1CE3"/>
    <w:rsid w:val="008E4C4A"/>
    <w:rsid w:val="008E7C30"/>
    <w:rsid w:val="008F4D4F"/>
    <w:rsid w:val="00910834"/>
    <w:rsid w:val="009169E6"/>
    <w:rsid w:val="00922062"/>
    <w:rsid w:val="00924C54"/>
    <w:rsid w:val="00936C5E"/>
    <w:rsid w:val="00937C9E"/>
    <w:rsid w:val="009466A4"/>
    <w:rsid w:val="0094698C"/>
    <w:rsid w:val="009501E1"/>
    <w:rsid w:val="00953083"/>
    <w:rsid w:val="009549B6"/>
    <w:rsid w:val="00957913"/>
    <w:rsid w:val="00961383"/>
    <w:rsid w:val="0096181D"/>
    <w:rsid w:val="009647FC"/>
    <w:rsid w:val="0099342A"/>
    <w:rsid w:val="009939FA"/>
    <w:rsid w:val="009A16A7"/>
    <w:rsid w:val="009B0708"/>
    <w:rsid w:val="009B42AD"/>
    <w:rsid w:val="009C22F8"/>
    <w:rsid w:val="009D00E7"/>
    <w:rsid w:val="009E1286"/>
    <w:rsid w:val="009E170C"/>
    <w:rsid w:val="00A053D5"/>
    <w:rsid w:val="00A07080"/>
    <w:rsid w:val="00A145A2"/>
    <w:rsid w:val="00A4200D"/>
    <w:rsid w:val="00A4304D"/>
    <w:rsid w:val="00A45FA0"/>
    <w:rsid w:val="00A74A84"/>
    <w:rsid w:val="00A96ACF"/>
    <w:rsid w:val="00AA1A73"/>
    <w:rsid w:val="00AA365C"/>
    <w:rsid w:val="00AB19F6"/>
    <w:rsid w:val="00AB1C5E"/>
    <w:rsid w:val="00AB40B2"/>
    <w:rsid w:val="00AC3835"/>
    <w:rsid w:val="00AD01DE"/>
    <w:rsid w:val="00AD21F8"/>
    <w:rsid w:val="00AD72C7"/>
    <w:rsid w:val="00AE10EF"/>
    <w:rsid w:val="00AF03AD"/>
    <w:rsid w:val="00AF665A"/>
    <w:rsid w:val="00AF74BE"/>
    <w:rsid w:val="00B16587"/>
    <w:rsid w:val="00B228ED"/>
    <w:rsid w:val="00B23504"/>
    <w:rsid w:val="00B350D2"/>
    <w:rsid w:val="00B61AC4"/>
    <w:rsid w:val="00B71CA0"/>
    <w:rsid w:val="00BA076E"/>
    <w:rsid w:val="00BA24F9"/>
    <w:rsid w:val="00BA6D3A"/>
    <w:rsid w:val="00BB135E"/>
    <w:rsid w:val="00BB5528"/>
    <w:rsid w:val="00BD003C"/>
    <w:rsid w:val="00BD2603"/>
    <w:rsid w:val="00BD2E3C"/>
    <w:rsid w:val="00BD7B22"/>
    <w:rsid w:val="00BE359F"/>
    <w:rsid w:val="00C01601"/>
    <w:rsid w:val="00C07AC2"/>
    <w:rsid w:val="00C21699"/>
    <w:rsid w:val="00C32E81"/>
    <w:rsid w:val="00C4052D"/>
    <w:rsid w:val="00C459B9"/>
    <w:rsid w:val="00C566FF"/>
    <w:rsid w:val="00C77288"/>
    <w:rsid w:val="00C863A9"/>
    <w:rsid w:val="00C86609"/>
    <w:rsid w:val="00C90BED"/>
    <w:rsid w:val="00CA2F81"/>
    <w:rsid w:val="00CA6EA1"/>
    <w:rsid w:val="00CC288D"/>
    <w:rsid w:val="00CC5946"/>
    <w:rsid w:val="00CC6259"/>
    <w:rsid w:val="00CD0268"/>
    <w:rsid w:val="00CD7737"/>
    <w:rsid w:val="00D33778"/>
    <w:rsid w:val="00D36459"/>
    <w:rsid w:val="00D374BC"/>
    <w:rsid w:val="00D40155"/>
    <w:rsid w:val="00D56398"/>
    <w:rsid w:val="00D71AA8"/>
    <w:rsid w:val="00D83C1D"/>
    <w:rsid w:val="00D84CFB"/>
    <w:rsid w:val="00D96BFC"/>
    <w:rsid w:val="00DC124A"/>
    <w:rsid w:val="00DC5563"/>
    <w:rsid w:val="00DC5C1B"/>
    <w:rsid w:val="00DD3DAC"/>
    <w:rsid w:val="00DD7502"/>
    <w:rsid w:val="00DE63F8"/>
    <w:rsid w:val="00E0528F"/>
    <w:rsid w:val="00E120A5"/>
    <w:rsid w:val="00E15283"/>
    <w:rsid w:val="00E2035E"/>
    <w:rsid w:val="00E22093"/>
    <w:rsid w:val="00E423AD"/>
    <w:rsid w:val="00E435AA"/>
    <w:rsid w:val="00E54407"/>
    <w:rsid w:val="00E54C40"/>
    <w:rsid w:val="00E5679E"/>
    <w:rsid w:val="00E57068"/>
    <w:rsid w:val="00E5798D"/>
    <w:rsid w:val="00E62E72"/>
    <w:rsid w:val="00E7528B"/>
    <w:rsid w:val="00E83C88"/>
    <w:rsid w:val="00E92EC3"/>
    <w:rsid w:val="00EA79BD"/>
    <w:rsid w:val="00ED4EF0"/>
    <w:rsid w:val="00F079EB"/>
    <w:rsid w:val="00F141AC"/>
    <w:rsid w:val="00F16DFF"/>
    <w:rsid w:val="00F17368"/>
    <w:rsid w:val="00F35A25"/>
    <w:rsid w:val="00F67756"/>
    <w:rsid w:val="00F714E6"/>
    <w:rsid w:val="00F71EF2"/>
    <w:rsid w:val="00F82A42"/>
    <w:rsid w:val="00F8749E"/>
    <w:rsid w:val="00F94573"/>
    <w:rsid w:val="00F965C7"/>
    <w:rsid w:val="00FA03AB"/>
    <w:rsid w:val="00FA7157"/>
    <w:rsid w:val="00FE332E"/>
    <w:rsid w:val="00FE71E5"/>
    <w:rsid w:val="00FF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3B8F425"/>
  <w15:docId w15:val="{003ED67D-E8B7-42D0-9920-AAD00934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6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666"/>
    <w:rPr>
      <w:rFonts w:asciiTheme="majorHAnsi" w:eastAsiaTheme="majorEastAsia" w:hAnsiTheme="majorHAnsi" w:cstheme="majorBidi"/>
      <w:sz w:val="18"/>
      <w:szCs w:val="18"/>
    </w:rPr>
  </w:style>
  <w:style w:type="paragraph" w:styleId="a5">
    <w:name w:val="List Paragraph"/>
    <w:basedOn w:val="a"/>
    <w:uiPriority w:val="34"/>
    <w:qFormat/>
    <w:rsid w:val="00367EEB"/>
    <w:pPr>
      <w:ind w:leftChars="400" w:left="840"/>
    </w:pPr>
  </w:style>
  <w:style w:type="paragraph" w:styleId="a6">
    <w:name w:val="header"/>
    <w:basedOn w:val="a"/>
    <w:link w:val="a7"/>
    <w:uiPriority w:val="99"/>
    <w:unhideWhenUsed/>
    <w:rsid w:val="00644F85"/>
    <w:pPr>
      <w:tabs>
        <w:tab w:val="center" w:pos="4252"/>
        <w:tab w:val="right" w:pos="8504"/>
      </w:tabs>
      <w:snapToGrid w:val="0"/>
    </w:pPr>
  </w:style>
  <w:style w:type="character" w:customStyle="1" w:styleId="a7">
    <w:name w:val="ヘッダー (文字)"/>
    <w:basedOn w:val="a0"/>
    <w:link w:val="a6"/>
    <w:uiPriority w:val="99"/>
    <w:rsid w:val="00644F85"/>
  </w:style>
  <w:style w:type="paragraph" w:styleId="a8">
    <w:name w:val="footer"/>
    <w:basedOn w:val="a"/>
    <w:link w:val="a9"/>
    <w:uiPriority w:val="99"/>
    <w:unhideWhenUsed/>
    <w:rsid w:val="00644F85"/>
    <w:pPr>
      <w:tabs>
        <w:tab w:val="center" w:pos="4252"/>
        <w:tab w:val="right" w:pos="8504"/>
      </w:tabs>
      <w:snapToGrid w:val="0"/>
    </w:pPr>
  </w:style>
  <w:style w:type="character" w:customStyle="1" w:styleId="a9">
    <w:name w:val="フッター (文字)"/>
    <w:basedOn w:val="a0"/>
    <w:link w:val="a8"/>
    <w:uiPriority w:val="99"/>
    <w:rsid w:val="00644F85"/>
  </w:style>
  <w:style w:type="character" w:styleId="aa">
    <w:name w:val="Hyperlink"/>
    <w:basedOn w:val="a0"/>
    <w:uiPriority w:val="99"/>
    <w:unhideWhenUsed/>
    <w:rsid w:val="00FA03AB"/>
    <w:rPr>
      <w:color w:val="0000FF" w:themeColor="hyperlink"/>
      <w:u w:val="single"/>
    </w:rPr>
  </w:style>
  <w:style w:type="table" w:styleId="ab">
    <w:name w:val="Table Grid"/>
    <w:basedOn w:val="a1"/>
    <w:uiPriority w:val="59"/>
    <w:rsid w:val="0060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546E-2387-4F6D-A040-AA72B36E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下野市</dc:creator>
  <cp:lastModifiedBy>橋本　幸昌</cp:lastModifiedBy>
  <cp:revision>152</cp:revision>
  <cp:lastPrinted>2020-05-12T06:17:00Z</cp:lastPrinted>
  <dcterms:created xsi:type="dcterms:W3CDTF">2013-12-09T04:24:00Z</dcterms:created>
  <dcterms:modified xsi:type="dcterms:W3CDTF">2025-09-03T04:54:00Z</dcterms:modified>
</cp:coreProperties>
</file>